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74" w:rsidRDefault="00431874" w:rsidP="004318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187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31874" w:rsidRDefault="00431874" w:rsidP="004318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1874">
        <w:rPr>
          <w:rFonts w:ascii="Times New Roman" w:hAnsi="Times New Roman" w:cs="Times New Roman"/>
          <w:sz w:val="28"/>
          <w:szCs w:val="28"/>
        </w:rPr>
        <w:t xml:space="preserve">к решению собрания  депутатов </w:t>
      </w:r>
    </w:p>
    <w:p w:rsidR="00431874" w:rsidRPr="00431874" w:rsidRDefault="00431874" w:rsidP="004318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187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31874" w:rsidRDefault="00431874" w:rsidP="004318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1874">
        <w:rPr>
          <w:rFonts w:ascii="Times New Roman" w:hAnsi="Times New Roman" w:cs="Times New Roman"/>
          <w:sz w:val="28"/>
          <w:szCs w:val="28"/>
        </w:rPr>
        <w:t>«село Яраг-Казмаляр»</w:t>
      </w:r>
    </w:p>
    <w:p w:rsidR="00431874" w:rsidRDefault="00431874" w:rsidP="004318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1874">
        <w:rPr>
          <w:rFonts w:ascii="Times New Roman" w:hAnsi="Times New Roman" w:cs="Times New Roman"/>
          <w:sz w:val="28"/>
          <w:szCs w:val="28"/>
        </w:rPr>
        <w:t xml:space="preserve"> №83-</w:t>
      </w:r>
      <w:r w:rsidRPr="0043187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31874">
        <w:rPr>
          <w:rFonts w:ascii="Times New Roman" w:hAnsi="Times New Roman" w:cs="Times New Roman"/>
          <w:sz w:val="28"/>
          <w:szCs w:val="28"/>
        </w:rPr>
        <w:t>сд от 01.07.2025г.</w:t>
      </w:r>
    </w:p>
    <w:tbl>
      <w:tblPr>
        <w:tblW w:w="20875" w:type="dxa"/>
        <w:tblInd w:w="93" w:type="dxa"/>
        <w:tblLook w:val="04A0"/>
      </w:tblPr>
      <w:tblGrid>
        <w:gridCol w:w="2165"/>
        <w:gridCol w:w="222"/>
        <w:gridCol w:w="842"/>
        <w:gridCol w:w="601"/>
        <w:gridCol w:w="693"/>
        <w:gridCol w:w="1007"/>
        <w:gridCol w:w="365"/>
        <w:gridCol w:w="365"/>
        <w:gridCol w:w="222"/>
        <w:gridCol w:w="572"/>
        <w:gridCol w:w="693"/>
        <w:gridCol w:w="1600"/>
        <w:gridCol w:w="2074"/>
        <w:gridCol w:w="1570"/>
        <w:gridCol w:w="1813"/>
        <w:gridCol w:w="1091"/>
        <w:gridCol w:w="1660"/>
        <w:gridCol w:w="1660"/>
        <w:gridCol w:w="1660"/>
      </w:tblGrid>
      <w:tr w:rsidR="00431874" w:rsidRPr="00431874" w:rsidTr="004732C1">
        <w:trPr>
          <w:trHeight w:val="240"/>
        </w:trPr>
        <w:tc>
          <w:tcPr>
            <w:tcW w:w="158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ОТЧЕТ  ОБ  ИСПОЛНЕНИИ БЮДЖЕТА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240"/>
        </w:trPr>
        <w:tc>
          <w:tcPr>
            <w:tcW w:w="158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ГЛАВНОГО РАСПОРЯДИТЕЛЯ, РАСПОРЯДИТЕЛЯ, ПОЛУЧАТЕЛЯ БЮДЖЕТНЫХ СРЕДСТВ,</w:t>
            </w: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240"/>
        </w:trPr>
        <w:tc>
          <w:tcPr>
            <w:tcW w:w="158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240"/>
        </w:trPr>
        <w:tc>
          <w:tcPr>
            <w:tcW w:w="158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ГЛАВНОГО АДМИНИСТРАТОРА, АДМИНИСТРАТОРА ДОХОДОВ БЮДЖЕТА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КОДЫ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222"/>
        </w:trPr>
        <w:tc>
          <w:tcPr>
            <w:tcW w:w="148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Форма по ОКУД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0503127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222"/>
        </w:trPr>
        <w:tc>
          <w:tcPr>
            <w:tcW w:w="3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 июля 2025 г.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Дата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01.07.2025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222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7FFFD4" w:fill="D5EEFF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462"/>
        </w:trPr>
        <w:tc>
          <w:tcPr>
            <w:tcW w:w="70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Главный распорядитель, распорядитель, получатель бюджетных средств, главный администратор, администратор доходов бюджета,</w:t>
            </w:r>
          </w:p>
        </w:tc>
        <w:tc>
          <w:tcPr>
            <w:tcW w:w="775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EFF"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Администрация сельского поселения "село Яраг-Казмаляр"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по ОКПО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40761105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462"/>
        </w:trPr>
        <w:tc>
          <w:tcPr>
            <w:tcW w:w="70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 xml:space="preserve">главный администратор, администратор источников финансирования </w:t>
            </w:r>
            <w:r w:rsidRPr="00431874">
              <w:rPr>
                <w:rFonts w:ascii="Arial" w:eastAsia="Times New Roman" w:hAnsi="Arial" w:cs="Arial"/>
                <w:sz w:val="16"/>
                <w:szCs w:val="16"/>
              </w:rPr>
              <w:br/>
              <w:t>дефицита бюджета</w:t>
            </w:r>
          </w:p>
        </w:tc>
        <w:tc>
          <w:tcPr>
            <w:tcW w:w="775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Глава по БК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462"/>
        </w:trPr>
        <w:tc>
          <w:tcPr>
            <w:tcW w:w="3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Наименование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5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Бюджет Муниципального Образования "село Яраг-Казмаляр" Магарамкентского района Республики Дагестан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по ОКТМО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82237000015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222"/>
        </w:trPr>
        <w:tc>
          <w:tcPr>
            <w:tcW w:w="3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Периодичность: месячная,квартальная, годовая</w:t>
            </w:r>
          </w:p>
        </w:tc>
        <w:tc>
          <w:tcPr>
            <w:tcW w:w="3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222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Единица измерения: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руб.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по ОКЕИ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383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222"/>
        </w:trPr>
        <w:tc>
          <w:tcPr>
            <w:tcW w:w="3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259"/>
        </w:trPr>
        <w:tc>
          <w:tcPr>
            <w:tcW w:w="175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 Доходы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222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222"/>
        </w:trPr>
        <w:tc>
          <w:tcPr>
            <w:tcW w:w="32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r w:rsidRPr="00431874">
              <w:rPr>
                <w:rFonts w:ascii="Arial" w:eastAsia="Times New Roman" w:hAnsi="Arial" w:cs="Arial"/>
                <w:sz w:val="16"/>
                <w:szCs w:val="16"/>
              </w:rPr>
              <w:br/>
              <w:t>стро-</w:t>
            </w:r>
            <w:r w:rsidRPr="00431874">
              <w:rPr>
                <w:rFonts w:ascii="Arial" w:eastAsia="Times New Roman" w:hAnsi="Arial" w:cs="Arial"/>
                <w:sz w:val="16"/>
                <w:szCs w:val="16"/>
              </w:rPr>
              <w:br/>
              <w:t>ки</w:t>
            </w:r>
          </w:p>
        </w:tc>
        <w:tc>
          <w:tcPr>
            <w:tcW w:w="391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Код дохода</w:t>
            </w:r>
            <w:r w:rsidRPr="00431874">
              <w:rPr>
                <w:rFonts w:ascii="Arial" w:eastAsia="Times New Roman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Неисполненные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462"/>
        </w:trPr>
        <w:tc>
          <w:tcPr>
            <w:tcW w:w="32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1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через банковские счета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назначения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222"/>
        </w:trPr>
        <w:tc>
          <w:tcPr>
            <w:tcW w:w="32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39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240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Доходы бюджета — всего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3917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3 146 509,35</w:t>
            </w:r>
          </w:p>
        </w:tc>
        <w:tc>
          <w:tcPr>
            <w:tcW w:w="15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3 146 509,35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222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5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2839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19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1010201001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395 746,39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395 746,39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3780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19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1010202001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359,77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359,77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4020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19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1010202001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3000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44,40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44,40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1879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19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1010203001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-3 119,21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-3 119,21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2119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19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1010203001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3000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-571,21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-571,21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1182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Единый сельскохозяйственный налог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19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1050301001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1 590,00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1 590,00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1879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19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1060103010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71 116,84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71 116,84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1639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19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1060603310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84 730,00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84 730,00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1639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19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1060604310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144 665,71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144 665,71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1182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19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2021500110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2 134 000,00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2 134 000,00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1182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19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2023511810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207 300,00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207 300,00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1879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19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2024001410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110 000,00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2359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19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2080500010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646,66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646,66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222"/>
        </w:trPr>
        <w:tc>
          <w:tcPr>
            <w:tcW w:w="322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2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240"/>
        </w:trPr>
        <w:tc>
          <w:tcPr>
            <w:tcW w:w="175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 Расходы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Форма 0503127 с. 2</w:t>
            </w:r>
          </w:p>
        </w:tc>
      </w:tr>
      <w:tr w:rsidR="00431874" w:rsidRPr="00431874" w:rsidTr="004732C1">
        <w:trPr>
          <w:trHeight w:val="222"/>
        </w:trPr>
        <w:tc>
          <w:tcPr>
            <w:tcW w:w="3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222"/>
        </w:trPr>
        <w:tc>
          <w:tcPr>
            <w:tcW w:w="32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r w:rsidRPr="00431874">
              <w:rPr>
                <w:rFonts w:ascii="Arial" w:eastAsia="Times New Roman" w:hAnsi="Arial" w:cs="Arial"/>
                <w:sz w:val="16"/>
                <w:szCs w:val="16"/>
              </w:rPr>
              <w:br/>
              <w:t>стро-</w:t>
            </w:r>
            <w:r w:rsidRPr="00431874">
              <w:rPr>
                <w:rFonts w:ascii="Arial" w:eastAsia="Times New Roman" w:hAnsi="Arial" w:cs="Arial"/>
                <w:sz w:val="16"/>
                <w:szCs w:val="16"/>
              </w:rPr>
              <w:br/>
              <w:t>ки</w:t>
            </w:r>
          </w:p>
        </w:tc>
        <w:tc>
          <w:tcPr>
            <w:tcW w:w="391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Код расхода</w:t>
            </w:r>
            <w:r w:rsidRPr="00431874">
              <w:rPr>
                <w:rFonts w:ascii="Arial" w:eastAsia="Times New Roman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6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431874" w:rsidRPr="00431874" w:rsidTr="004732C1">
        <w:trPr>
          <w:trHeight w:val="702"/>
        </w:trPr>
        <w:tc>
          <w:tcPr>
            <w:tcW w:w="32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1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через банковские счета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по ассигнованиям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по лимитам бюджетных обязательств</w:t>
            </w:r>
          </w:p>
        </w:tc>
      </w:tr>
      <w:tr w:rsidR="00431874" w:rsidRPr="00431874" w:rsidTr="004732C1">
        <w:trPr>
          <w:trHeight w:val="222"/>
        </w:trPr>
        <w:tc>
          <w:tcPr>
            <w:tcW w:w="32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39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</w:tr>
      <w:tr w:rsidR="00431874" w:rsidRPr="00431874" w:rsidTr="004732C1">
        <w:trPr>
          <w:trHeight w:val="240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Расходы бюджета — всего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3917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3 228 972,00</w:t>
            </w:r>
          </w:p>
        </w:tc>
        <w:tc>
          <w:tcPr>
            <w:tcW w:w="15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3 290 936,72</w:t>
            </w:r>
          </w:p>
        </w:tc>
        <w:tc>
          <w:tcPr>
            <w:tcW w:w="18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3 290 936,72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48 035,28</w:t>
            </w:r>
          </w:p>
        </w:tc>
      </w:tr>
      <w:tr w:rsidR="00431874" w:rsidRPr="00431874" w:rsidTr="004732C1">
        <w:trPr>
          <w:trHeight w:val="222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31874" w:rsidRPr="00431874" w:rsidTr="004732C1">
        <w:trPr>
          <w:trHeight w:val="462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88300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403 068,00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372 468,00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372 468,00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30 600,00</w:t>
            </w:r>
          </w:p>
        </w:tc>
      </w:tr>
      <w:tr w:rsidR="00431874" w:rsidRPr="00431874" w:rsidTr="004732C1">
        <w:trPr>
          <w:trHeight w:val="942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88300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15 000,00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15 000,00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31874" w:rsidRPr="00431874" w:rsidTr="004732C1">
        <w:trPr>
          <w:trHeight w:val="1422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88300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97 297,00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97 297,00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97 297,00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31874" w:rsidRPr="00431874" w:rsidTr="004732C1">
        <w:trPr>
          <w:trHeight w:val="462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88300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340 459,00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340 459,00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340 459,00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31874" w:rsidRPr="00431874" w:rsidTr="004732C1">
        <w:trPr>
          <w:trHeight w:val="1422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88300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95 577,00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95 393,00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95 393,00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184,00</w:t>
            </w:r>
          </w:p>
        </w:tc>
      </w:tr>
      <w:tr w:rsidR="00431874" w:rsidRPr="00431874" w:rsidTr="004732C1">
        <w:trPr>
          <w:trHeight w:val="942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88300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20 400,00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17 752,00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17 752,00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2 648,00</w:t>
            </w:r>
          </w:p>
        </w:tc>
      </w:tr>
      <w:tr w:rsidR="00431874" w:rsidRPr="00431874" w:rsidTr="004732C1">
        <w:trPr>
          <w:trHeight w:val="462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88300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6 200,00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6 200,00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6 200,00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31874" w:rsidRPr="00431874" w:rsidTr="004732C1">
        <w:trPr>
          <w:trHeight w:val="222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88300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41 000,00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41 000,00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41 000,00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31874" w:rsidRPr="00431874" w:rsidTr="004732C1">
        <w:trPr>
          <w:trHeight w:val="462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98800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21000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327 150,00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327 150,00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327 150,00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31874" w:rsidRPr="00431874" w:rsidTr="004732C1">
        <w:trPr>
          <w:trHeight w:val="1182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98800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21000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98 800,00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98 800,00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98 800,00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31874" w:rsidRPr="00431874" w:rsidTr="004732C1">
        <w:trPr>
          <w:trHeight w:val="462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98800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23000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173 929,00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173 929,00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173 929,00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31874" w:rsidRPr="00431874" w:rsidTr="004732C1">
        <w:trPr>
          <w:trHeight w:val="1182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98800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23000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52 527,00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52 527,00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52 527,00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31874" w:rsidRPr="00431874" w:rsidTr="004732C1">
        <w:trPr>
          <w:trHeight w:val="462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99800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148 002,00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148 002,00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148 002,00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31874" w:rsidRPr="00431874" w:rsidTr="004732C1">
        <w:trPr>
          <w:trHeight w:val="1422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99800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44 696,00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44 695,00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44 695,00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431874" w:rsidRPr="00431874" w:rsidTr="004732C1">
        <w:trPr>
          <w:trHeight w:val="462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99800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14 602,00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14 602,00</w:t>
            </w:r>
          </w:p>
        </w:tc>
      </w:tr>
      <w:tr w:rsidR="00431874" w:rsidRPr="00431874" w:rsidTr="004732C1">
        <w:trPr>
          <w:trHeight w:val="462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0502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99900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05000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110 000,00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31874" w:rsidRPr="00431874" w:rsidTr="004732C1">
        <w:trPr>
          <w:trHeight w:val="222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0502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99900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05000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700 000,00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700 000,00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31874" w:rsidRPr="00431874" w:rsidTr="004732C1">
        <w:trPr>
          <w:trHeight w:val="462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99900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03200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297 616,00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297 615,72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297 615,72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</w:tr>
      <w:tr w:rsidR="00431874" w:rsidRPr="00431874" w:rsidTr="004732C1">
        <w:trPr>
          <w:trHeight w:val="222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1403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24601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60020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352 649,00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352 649,00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352 649,00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31874" w:rsidRPr="00431874" w:rsidTr="004732C1">
        <w:trPr>
          <w:trHeight w:val="499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Результат исполнения бюджета (дефицит / профицит )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450</w:t>
            </w:r>
          </w:p>
        </w:tc>
        <w:tc>
          <w:tcPr>
            <w:tcW w:w="3917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20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5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-144 427,37</w:t>
            </w:r>
          </w:p>
        </w:tc>
        <w:tc>
          <w:tcPr>
            <w:tcW w:w="18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-144 427,37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</w:tr>
      <w:tr w:rsidR="00431874" w:rsidRPr="00431874" w:rsidTr="004732C1">
        <w:trPr>
          <w:trHeight w:val="222"/>
        </w:trPr>
        <w:tc>
          <w:tcPr>
            <w:tcW w:w="3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17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31874" w:rsidRPr="00431874" w:rsidTr="004732C1">
        <w:trPr>
          <w:trHeight w:val="240"/>
        </w:trPr>
        <w:tc>
          <w:tcPr>
            <w:tcW w:w="158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 Источники финансирования дефицита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Форма 0503127 с. 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222"/>
        </w:trPr>
        <w:tc>
          <w:tcPr>
            <w:tcW w:w="3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222"/>
        </w:trPr>
        <w:tc>
          <w:tcPr>
            <w:tcW w:w="32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r w:rsidRPr="00431874">
              <w:rPr>
                <w:rFonts w:ascii="Arial" w:eastAsia="Times New Roman" w:hAnsi="Arial" w:cs="Arial"/>
                <w:sz w:val="16"/>
                <w:szCs w:val="16"/>
              </w:rPr>
              <w:br/>
              <w:t>стро-</w:t>
            </w:r>
            <w:r w:rsidRPr="00431874">
              <w:rPr>
                <w:rFonts w:ascii="Arial" w:eastAsia="Times New Roman" w:hAnsi="Arial" w:cs="Arial"/>
                <w:sz w:val="16"/>
                <w:szCs w:val="16"/>
              </w:rPr>
              <w:br/>
              <w:t>ки</w:t>
            </w:r>
          </w:p>
        </w:tc>
        <w:tc>
          <w:tcPr>
            <w:tcW w:w="391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Код источника финансирования</w:t>
            </w:r>
            <w:r w:rsidRPr="00431874">
              <w:rPr>
                <w:rFonts w:ascii="Arial" w:eastAsia="Times New Roman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Неисполненные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462"/>
        </w:trPr>
        <w:tc>
          <w:tcPr>
            <w:tcW w:w="32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1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через банковские счета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назначения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222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39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499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Источники финансирования дефицита бюджета — всего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3917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144 427,37</w:t>
            </w:r>
          </w:p>
        </w:tc>
        <w:tc>
          <w:tcPr>
            <w:tcW w:w="15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144 427,37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240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17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499"/>
        </w:trPr>
        <w:tc>
          <w:tcPr>
            <w:tcW w:w="32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520</w:t>
            </w:r>
          </w:p>
        </w:tc>
        <w:tc>
          <w:tcPr>
            <w:tcW w:w="39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240"/>
        </w:trPr>
        <w:tc>
          <w:tcPr>
            <w:tcW w:w="32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из них: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499"/>
        </w:trPr>
        <w:tc>
          <w:tcPr>
            <w:tcW w:w="32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39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240"/>
        </w:trPr>
        <w:tc>
          <w:tcPr>
            <w:tcW w:w="32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из них: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240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39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462"/>
        </w:trPr>
        <w:tc>
          <w:tcPr>
            <w:tcW w:w="32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710</w:t>
            </w:r>
          </w:p>
        </w:tc>
        <w:tc>
          <w:tcPr>
            <w:tcW w:w="39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462"/>
        </w:trPr>
        <w:tc>
          <w:tcPr>
            <w:tcW w:w="32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720</w:t>
            </w:r>
          </w:p>
        </w:tc>
        <w:tc>
          <w:tcPr>
            <w:tcW w:w="39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499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Изменение остатков по расчетам (стр. 810 + 820)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3917" w:type="dxa"/>
            <w:gridSpan w:val="7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144 427,37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144 427,37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222"/>
        </w:trPr>
        <w:tc>
          <w:tcPr>
            <w:tcW w:w="3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Форма 0503127 с. 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222"/>
        </w:trPr>
        <w:tc>
          <w:tcPr>
            <w:tcW w:w="32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r w:rsidRPr="00431874">
              <w:rPr>
                <w:rFonts w:ascii="Arial" w:eastAsia="Times New Roman" w:hAnsi="Arial" w:cs="Arial"/>
                <w:sz w:val="16"/>
                <w:szCs w:val="16"/>
              </w:rPr>
              <w:br/>
              <w:t>стро-</w:t>
            </w:r>
            <w:r w:rsidRPr="00431874">
              <w:rPr>
                <w:rFonts w:ascii="Arial" w:eastAsia="Times New Roman" w:hAnsi="Arial" w:cs="Arial"/>
                <w:sz w:val="16"/>
                <w:szCs w:val="16"/>
              </w:rPr>
              <w:br/>
              <w:t>ки</w:t>
            </w:r>
          </w:p>
        </w:tc>
        <w:tc>
          <w:tcPr>
            <w:tcW w:w="391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Код источника финансирования</w:t>
            </w:r>
            <w:r w:rsidRPr="00431874">
              <w:rPr>
                <w:rFonts w:ascii="Arial" w:eastAsia="Times New Roman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Неисполненные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462"/>
        </w:trPr>
        <w:tc>
          <w:tcPr>
            <w:tcW w:w="32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1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через банковские счета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назначения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222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3917" w:type="dxa"/>
            <w:gridSpan w:val="7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942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изменение остатков по расчетам с органами, организующими исполнение бюджета</w:t>
            </w:r>
            <w:r w:rsidRPr="00431874">
              <w:rPr>
                <w:rFonts w:ascii="Arial" w:eastAsia="Times New Roman" w:hAnsi="Arial" w:cs="Arial"/>
                <w:sz w:val="16"/>
                <w:szCs w:val="16"/>
              </w:rPr>
              <w:br/>
              <w:t>(стр. 811 + 812)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810</w:t>
            </w:r>
          </w:p>
        </w:tc>
        <w:tc>
          <w:tcPr>
            <w:tcW w:w="39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144 427,37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144 427,37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259"/>
        </w:trPr>
        <w:tc>
          <w:tcPr>
            <w:tcW w:w="322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из них: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17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8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702"/>
        </w:trPr>
        <w:tc>
          <w:tcPr>
            <w:tcW w:w="32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увеличение счетов расчетов (дебетовый остаток счета 1 210 02 000)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811</w:t>
            </w:r>
          </w:p>
        </w:tc>
        <w:tc>
          <w:tcPr>
            <w:tcW w:w="39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-3 146 509,35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-3 146 509,35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702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уменьшение счетов расчетов (кредитовый остаток счета 1 304 05 000)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812</w:t>
            </w:r>
          </w:p>
        </w:tc>
        <w:tc>
          <w:tcPr>
            <w:tcW w:w="39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3 290 936,72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3 290 936,72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462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Изменение остатков по внутренним расчетам (стр. 821 + стр. 822)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820</w:t>
            </w:r>
          </w:p>
        </w:tc>
        <w:tc>
          <w:tcPr>
            <w:tcW w:w="39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240"/>
        </w:trPr>
        <w:tc>
          <w:tcPr>
            <w:tcW w:w="322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17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462"/>
        </w:trPr>
        <w:tc>
          <w:tcPr>
            <w:tcW w:w="32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увеличение остатков по внутренним расчетам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821</w:t>
            </w:r>
          </w:p>
        </w:tc>
        <w:tc>
          <w:tcPr>
            <w:tcW w:w="39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462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74" w:rsidRPr="00431874" w:rsidRDefault="00431874" w:rsidP="00431874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уменьшение остатков по внутренним расчетам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822</w:t>
            </w:r>
          </w:p>
        </w:tc>
        <w:tc>
          <w:tcPr>
            <w:tcW w:w="3917" w:type="dxa"/>
            <w:gridSpan w:val="7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222"/>
        </w:trPr>
        <w:tc>
          <w:tcPr>
            <w:tcW w:w="175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24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Руководитель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К.Н. Казахмедов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7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Руководитель финансово- экономической службы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24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31874">
              <w:rPr>
                <w:rFonts w:ascii="Arial" w:eastAsia="Times New Roman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24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31874">
              <w:rPr>
                <w:rFonts w:ascii="Arial" w:eastAsia="Times New Roman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222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31874">
              <w:rPr>
                <w:rFonts w:ascii="Arial" w:eastAsia="Times New Roman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31874">
              <w:rPr>
                <w:rFonts w:ascii="Arial" w:eastAsia="Times New Roman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240"/>
        </w:trPr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Главный бухгалтер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Г.М. Салихова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222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31874">
              <w:rPr>
                <w:rFonts w:ascii="Arial" w:eastAsia="Times New Roman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24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31874">
              <w:rPr>
                <w:rFonts w:ascii="Arial" w:eastAsia="Times New Roman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222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24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131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31874" w:rsidRPr="00431874" w:rsidTr="004732C1">
        <w:trPr>
          <w:trHeight w:val="222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2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31874">
              <w:rPr>
                <w:rFonts w:ascii="Arial" w:eastAsia="Times New Roman" w:hAnsi="Arial" w:cs="Arial"/>
                <w:sz w:val="14"/>
                <w:szCs w:val="14"/>
              </w:rPr>
              <w:t>(наименование, ОГРН, ИНН, КПП, местонахождение)</w:t>
            </w:r>
          </w:p>
        </w:tc>
      </w:tr>
      <w:tr w:rsidR="00431874" w:rsidRPr="00431874" w:rsidTr="004732C1">
        <w:trPr>
          <w:trHeight w:val="24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Руководитель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24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(уполномоченное лицо)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31874" w:rsidRPr="00431874" w:rsidTr="004732C1">
        <w:trPr>
          <w:trHeight w:val="222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31874">
              <w:rPr>
                <w:rFonts w:ascii="Arial" w:eastAsia="Times New Roman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31874">
              <w:rPr>
                <w:rFonts w:ascii="Arial" w:eastAsia="Times New Roman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31874">
              <w:rPr>
                <w:rFonts w:ascii="Arial" w:eastAsia="Times New Roman" w:hAnsi="Arial" w:cs="Arial"/>
                <w:sz w:val="14"/>
                <w:szCs w:val="14"/>
              </w:rPr>
              <w:t>(расшифровка подписи)</w:t>
            </w:r>
          </w:p>
        </w:tc>
      </w:tr>
      <w:tr w:rsidR="00431874" w:rsidRPr="00431874" w:rsidTr="004732C1">
        <w:trPr>
          <w:trHeight w:val="222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24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31874">
              <w:rPr>
                <w:rFonts w:ascii="Arial" w:eastAsia="Times New Roman" w:hAnsi="Arial" w:cs="Arial"/>
                <w:sz w:val="18"/>
                <w:szCs w:val="18"/>
              </w:rPr>
              <w:t>Исполнитель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31874" w:rsidRPr="00431874" w:rsidTr="004732C1">
        <w:trPr>
          <w:trHeight w:val="222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67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31874">
              <w:rPr>
                <w:rFonts w:ascii="Arial" w:eastAsia="Times New Roman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31874">
              <w:rPr>
                <w:rFonts w:ascii="Arial" w:eastAsia="Times New Roman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31874">
              <w:rPr>
                <w:rFonts w:ascii="Arial" w:eastAsia="Times New Roman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8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31874">
              <w:rPr>
                <w:rFonts w:ascii="Arial" w:eastAsia="Times New Roman" w:hAnsi="Arial" w:cs="Arial"/>
                <w:sz w:val="14"/>
                <w:szCs w:val="14"/>
              </w:rPr>
              <w:t>(телефон, e-mail)</w:t>
            </w:r>
          </w:p>
        </w:tc>
      </w:tr>
      <w:tr w:rsidR="00431874" w:rsidRPr="00431874" w:rsidTr="004732C1">
        <w:trPr>
          <w:trHeight w:val="222"/>
        </w:trPr>
        <w:tc>
          <w:tcPr>
            <w:tcW w:w="3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>1 июля 2025 г.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222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431874" w:rsidRPr="00431874" w:rsidRDefault="00431874" w:rsidP="0043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187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222"/>
        </w:trPr>
        <w:tc>
          <w:tcPr>
            <w:tcW w:w="3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1874" w:rsidRPr="00431874" w:rsidTr="004732C1">
        <w:trPr>
          <w:trHeight w:val="229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74" w:rsidRPr="00431874" w:rsidRDefault="00431874" w:rsidP="004318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431874" w:rsidRPr="00431874" w:rsidRDefault="00431874" w:rsidP="00431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1874" w:rsidRPr="00431874" w:rsidSect="00431874">
      <w:pgSz w:w="16838" w:h="11906" w:orient="landscape"/>
      <w:pgMar w:top="284" w:right="152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4CE" w:rsidRDefault="00AF04CE" w:rsidP="00431874">
      <w:pPr>
        <w:spacing w:after="0" w:line="240" w:lineRule="auto"/>
      </w:pPr>
      <w:r>
        <w:separator/>
      </w:r>
    </w:p>
  </w:endnote>
  <w:endnote w:type="continuationSeparator" w:id="1">
    <w:p w:rsidR="00AF04CE" w:rsidRDefault="00AF04CE" w:rsidP="0043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4CE" w:rsidRDefault="00AF04CE" w:rsidP="00431874">
      <w:pPr>
        <w:spacing w:after="0" w:line="240" w:lineRule="auto"/>
      </w:pPr>
      <w:r>
        <w:separator/>
      </w:r>
    </w:p>
  </w:footnote>
  <w:footnote w:type="continuationSeparator" w:id="1">
    <w:p w:rsidR="00AF04CE" w:rsidRDefault="00AF04CE" w:rsidP="004318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1874"/>
    <w:rsid w:val="00234760"/>
    <w:rsid w:val="00431874"/>
    <w:rsid w:val="004732C1"/>
    <w:rsid w:val="00AF0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1874"/>
  </w:style>
  <w:style w:type="paragraph" w:styleId="a5">
    <w:name w:val="footer"/>
    <w:basedOn w:val="a"/>
    <w:link w:val="a6"/>
    <w:uiPriority w:val="99"/>
    <w:semiHidden/>
    <w:unhideWhenUsed/>
    <w:rsid w:val="0043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18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2025-07-16T06:44:00Z</dcterms:created>
  <dcterms:modified xsi:type="dcterms:W3CDTF">2025-07-16T07:57:00Z</dcterms:modified>
</cp:coreProperties>
</file>